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88" w:rsidRDefault="00D61B7C" w:rsidP="0056578C">
      <w:pPr>
        <w:rPr>
          <w:b/>
          <w:sz w:val="26"/>
          <w:szCs w:val="26"/>
        </w:rPr>
      </w:pPr>
      <w:r>
        <w:rPr>
          <w:noProof/>
          <w:lang w:eastAsia="hu-HU"/>
        </w:rPr>
        <mc:AlternateContent>
          <mc:Choice Requires="wps">
            <w:drawing>
              <wp:anchor distT="0" distB="0" distL="114300" distR="114300" simplePos="0" relativeHeight="251646976" behindDoc="0" locked="0" layoutInCell="1" allowOverlap="1" wp14:anchorId="2069AF65" wp14:editId="117A8425">
                <wp:simplePos x="0" y="0"/>
                <wp:positionH relativeFrom="column">
                  <wp:posOffset>3145790</wp:posOffset>
                </wp:positionH>
                <wp:positionV relativeFrom="paragraph">
                  <wp:posOffset>37465</wp:posOffset>
                </wp:positionV>
                <wp:extent cx="3551555" cy="652145"/>
                <wp:effectExtent l="0" t="0" r="0" b="5715"/>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652145"/>
                        </a:xfrm>
                        <a:prstGeom prst="rect">
                          <a:avLst/>
                        </a:prstGeom>
                        <a:noFill/>
                        <a:ln w="9525">
                          <a:noFill/>
                          <a:miter lim="800000"/>
                          <a:headEnd/>
                          <a:tailEnd/>
                        </a:ln>
                      </wps:spPr>
                      <wps:txbx>
                        <w:txbxContent>
                          <w:p w:rsidR="00100DEA" w:rsidRPr="002D242C" w:rsidRDefault="00100DEA" w:rsidP="000C2E6A">
                            <w:pPr>
                              <w:spacing w:line="288" w:lineRule="auto"/>
                              <w:jc w:val="right"/>
                              <w:rPr>
                                <w:rFonts w:ascii="Gotham Bold" w:hAnsi="Gotham Bold"/>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47.7pt;margin-top:2.95pt;width:279.65pt;height:51.3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" filled="f" stroked="f">
                <v:textbox style="mso-fit-shape-to-text:t">
                  <w:txbxContent>
                    <w:p w:rsidR="00100DEA" w:rsidRPr="002D242C" w:rsidRDefault="00100DEA" w:rsidP="000C2E6A">
                      <w:pPr>
                        <w:spacing w:line="288" w:lineRule="auto"/>
                        <w:jc w:val="right"/>
                        <w:rPr>
                          <w:rFonts w:ascii="Gotham Bold" w:hAnsi="Gotham Bold"/>
                          <w:b/>
                          <w:sz w:val="32"/>
                          <w:szCs w:val="32"/>
                        </w:rPr>
                      </w:pPr>
                    </w:p>
                  </w:txbxContent>
                </v:textbox>
              </v:shape>
            </w:pict>
          </mc:Fallback>
        </mc:AlternateContent>
      </w:r>
    </w:p>
    <w:p w:rsidR="00D14BAE" w:rsidRPr="00574D64" w:rsidRDefault="00D14BAE" w:rsidP="00B13C2C">
      <w:pPr>
        <w:jc w:val="center"/>
        <w:rPr>
          <w:b/>
          <w:sz w:val="26"/>
          <w:szCs w:val="26"/>
        </w:rPr>
      </w:pPr>
      <w:r w:rsidRPr="00574D64">
        <w:rPr>
          <w:b/>
          <w:sz w:val="26"/>
          <w:szCs w:val="26"/>
        </w:rPr>
        <w:t>201</w:t>
      </w:r>
      <w:r>
        <w:rPr>
          <w:b/>
          <w:sz w:val="26"/>
          <w:szCs w:val="26"/>
        </w:rPr>
        <w:t>4</w:t>
      </w:r>
      <w:r w:rsidRPr="00574D64">
        <w:rPr>
          <w:b/>
          <w:sz w:val="26"/>
          <w:szCs w:val="26"/>
        </w:rPr>
        <w:t>/201</w:t>
      </w:r>
      <w:r>
        <w:rPr>
          <w:b/>
          <w:sz w:val="26"/>
          <w:szCs w:val="26"/>
        </w:rPr>
        <w:t>5</w:t>
      </w:r>
      <w:r w:rsidRPr="00574D64">
        <w:rPr>
          <w:b/>
          <w:sz w:val="26"/>
          <w:szCs w:val="26"/>
        </w:rPr>
        <w:t>. TANÉVI</w:t>
      </w:r>
    </w:p>
    <w:p w:rsidR="00F52988" w:rsidRDefault="00D14BAE" w:rsidP="00F52988">
      <w:pPr>
        <w:jc w:val="center"/>
        <w:rPr>
          <w:b/>
          <w:sz w:val="26"/>
          <w:szCs w:val="26"/>
        </w:rPr>
      </w:pPr>
      <w:r>
        <w:rPr>
          <w:b/>
          <w:sz w:val="26"/>
          <w:szCs w:val="26"/>
        </w:rPr>
        <w:t>MINITRAMPOLIN</w:t>
      </w:r>
      <w:r w:rsidR="005178E9">
        <w:rPr>
          <w:b/>
          <w:sz w:val="26"/>
          <w:szCs w:val="26"/>
        </w:rPr>
        <w:t xml:space="preserve"> </w:t>
      </w:r>
      <w:r w:rsidRPr="00574D64">
        <w:rPr>
          <w:b/>
          <w:sz w:val="26"/>
          <w:szCs w:val="26"/>
        </w:rPr>
        <w:t>DIÁKOLIMPIA®</w:t>
      </w:r>
    </w:p>
    <w:p w:rsidR="00EC3B01" w:rsidRDefault="00EC3B01" w:rsidP="00F52988">
      <w:pPr>
        <w:jc w:val="center"/>
        <w:rPr>
          <w:b/>
          <w:sz w:val="26"/>
          <w:szCs w:val="26"/>
          <w:u w:val="single"/>
        </w:rPr>
      </w:pPr>
      <w:r w:rsidRPr="00177F57">
        <w:rPr>
          <w:b/>
          <w:sz w:val="26"/>
          <w:szCs w:val="26"/>
          <w:u w:val="single"/>
        </w:rPr>
        <w:t>GYAKORLATANYAG</w:t>
      </w:r>
    </w:p>
    <w:p w:rsidR="00EC3B01" w:rsidRDefault="00EC3B01" w:rsidP="00F52988">
      <w:pPr>
        <w:jc w:val="center"/>
        <w:rPr>
          <w:b/>
          <w:sz w:val="26"/>
          <w:szCs w:val="26"/>
          <w:u w:val="single"/>
        </w:rPr>
      </w:pPr>
    </w:p>
    <w:p w:rsidR="00EC3B01" w:rsidRPr="00EC3B01" w:rsidRDefault="00EC3B01" w:rsidP="00EC3B01">
      <w:pPr>
        <w:pStyle w:val="NormlWeb"/>
        <w:spacing w:before="0" w:beforeAutospacing="0" w:after="0" w:afterAutospacing="0"/>
        <w:rPr>
          <w:rFonts w:ascii="Arial Narrow" w:hAnsi="Arial Narrow"/>
          <w:sz w:val="23"/>
          <w:szCs w:val="23"/>
        </w:rPr>
      </w:pPr>
      <w:r w:rsidRPr="00EC3B01">
        <w:rPr>
          <w:rFonts w:ascii="Arial Narrow" w:hAnsi="Arial Narrow"/>
          <w:sz w:val="23"/>
          <w:szCs w:val="23"/>
        </w:rPr>
        <w:t xml:space="preserve">Minden kategóriában 2 szabadon választott ugrás bemutatása kötelező. </w:t>
      </w:r>
      <w:bookmarkStart w:id="0" w:name="_GoBack"/>
      <w:bookmarkEnd w:id="0"/>
    </w:p>
    <w:p w:rsidR="00EC3B01" w:rsidRDefault="00EC3B01" w:rsidP="00EC3B01">
      <w:pPr>
        <w:rPr>
          <w:sz w:val="23"/>
          <w:szCs w:val="23"/>
        </w:rPr>
      </w:pPr>
    </w:p>
    <w:p w:rsidR="00100DEA" w:rsidRDefault="00100DEA" w:rsidP="00EC3B01">
      <w:pPr>
        <w:rPr>
          <w:sz w:val="23"/>
          <w:szCs w:val="23"/>
        </w:rPr>
      </w:pPr>
      <w:r>
        <w:rPr>
          <w:sz w:val="23"/>
          <w:szCs w:val="23"/>
        </w:rPr>
        <w:t xml:space="preserve">Érvényes elemek: </w:t>
      </w:r>
    </w:p>
    <w:p w:rsidR="00100DEA" w:rsidRDefault="00100DEA" w:rsidP="00100DEA">
      <w:pPr>
        <w:pStyle w:val="Listaszerbekezds"/>
        <w:numPr>
          <w:ilvl w:val="0"/>
          <w:numId w:val="6"/>
        </w:numPr>
        <w:rPr>
          <w:sz w:val="23"/>
          <w:szCs w:val="23"/>
        </w:rPr>
      </w:pPr>
      <w:r>
        <w:rPr>
          <w:sz w:val="23"/>
          <w:szCs w:val="23"/>
        </w:rPr>
        <w:t>Függőleges felugrás</w:t>
      </w:r>
    </w:p>
    <w:p w:rsidR="00100DEA" w:rsidRDefault="00100DEA" w:rsidP="00100DEA">
      <w:pPr>
        <w:pStyle w:val="Listaszerbekezds"/>
        <w:numPr>
          <w:ilvl w:val="0"/>
          <w:numId w:val="6"/>
        </w:numPr>
        <w:rPr>
          <w:sz w:val="23"/>
          <w:szCs w:val="23"/>
        </w:rPr>
      </w:pPr>
      <w:r>
        <w:rPr>
          <w:sz w:val="23"/>
          <w:szCs w:val="23"/>
        </w:rPr>
        <w:t>Terpeszcsuka felugrás</w:t>
      </w:r>
    </w:p>
    <w:p w:rsidR="00100DEA" w:rsidRDefault="00100DEA" w:rsidP="00100DEA">
      <w:pPr>
        <w:pStyle w:val="Listaszerbekezds"/>
        <w:numPr>
          <w:ilvl w:val="0"/>
          <w:numId w:val="6"/>
        </w:numPr>
        <w:rPr>
          <w:sz w:val="23"/>
          <w:szCs w:val="23"/>
        </w:rPr>
      </w:pPr>
      <w:r>
        <w:rPr>
          <w:sz w:val="23"/>
          <w:szCs w:val="23"/>
        </w:rPr>
        <w:t>Repülő-gurulóátfordulás</w:t>
      </w:r>
    </w:p>
    <w:p w:rsidR="00100DEA" w:rsidRDefault="00100DEA" w:rsidP="00100DEA">
      <w:pPr>
        <w:pStyle w:val="Listaszerbekezds"/>
        <w:numPr>
          <w:ilvl w:val="0"/>
          <w:numId w:val="6"/>
        </w:numPr>
        <w:rPr>
          <w:sz w:val="23"/>
          <w:szCs w:val="23"/>
        </w:rPr>
      </w:pPr>
      <w:proofErr w:type="spellStart"/>
      <w:r>
        <w:rPr>
          <w:sz w:val="23"/>
          <w:szCs w:val="23"/>
        </w:rPr>
        <w:t>Előreszaltó</w:t>
      </w:r>
      <w:proofErr w:type="spellEnd"/>
      <w:r>
        <w:rPr>
          <w:sz w:val="23"/>
          <w:szCs w:val="23"/>
        </w:rPr>
        <w:t xml:space="preserve"> (zsugor, bicska, nyújtott testhelyzetben)</w:t>
      </w:r>
    </w:p>
    <w:p w:rsidR="00100DEA" w:rsidRDefault="00100DEA" w:rsidP="00100DEA">
      <w:pPr>
        <w:pStyle w:val="Listaszerbekezds"/>
        <w:numPr>
          <w:ilvl w:val="0"/>
          <w:numId w:val="6"/>
        </w:numPr>
        <w:rPr>
          <w:sz w:val="23"/>
          <w:szCs w:val="23"/>
        </w:rPr>
      </w:pPr>
      <w:proofErr w:type="spellStart"/>
      <w:r>
        <w:rPr>
          <w:sz w:val="23"/>
          <w:szCs w:val="23"/>
        </w:rPr>
        <w:t>Előreszaltó</w:t>
      </w:r>
      <w:proofErr w:type="spellEnd"/>
      <w:r>
        <w:rPr>
          <w:sz w:val="23"/>
          <w:szCs w:val="23"/>
        </w:rPr>
        <w:t xml:space="preserve"> 180°-os fordulattal (</w:t>
      </w:r>
      <w:proofErr w:type="spellStart"/>
      <w:r>
        <w:rPr>
          <w:sz w:val="23"/>
          <w:szCs w:val="23"/>
        </w:rPr>
        <w:t>Barani</w:t>
      </w:r>
      <w:proofErr w:type="spellEnd"/>
      <w:r>
        <w:rPr>
          <w:sz w:val="23"/>
          <w:szCs w:val="23"/>
        </w:rPr>
        <w:t xml:space="preserve"> – zsugor, bicska, nyújtott testhelyzetben)</w:t>
      </w:r>
    </w:p>
    <w:p w:rsidR="00B10ED5" w:rsidRDefault="00100DEA" w:rsidP="00100DEA">
      <w:pPr>
        <w:pStyle w:val="Listaszerbekezds"/>
        <w:numPr>
          <w:ilvl w:val="0"/>
          <w:numId w:val="6"/>
        </w:numPr>
        <w:rPr>
          <w:sz w:val="23"/>
          <w:szCs w:val="23"/>
        </w:rPr>
      </w:pPr>
      <w:r>
        <w:rPr>
          <w:sz w:val="23"/>
          <w:szCs w:val="23"/>
        </w:rPr>
        <w:t>Előre szaltó 360</w:t>
      </w:r>
      <w:r w:rsidR="00B10ED5">
        <w:rPr>
          <w:sz w:val="23"/>
          <w:szCs w:val="23"/>
        </w:rPr>
        <w:t>°-os fordulattal</w:t>
      </w:r>
    </w:p>
    <w:p w:rsidR="00B10ED5" w:rsidRDefault="00B10ED5" w:rsidP="00100DEA">
      <w:pPr>
        <w:pStyle w:val="Listaszerbekezds"/>
        <w:numPr>
          <w:ilvl w:val="0"/>
          <w:numId w:val="6"/>
        </w:numPr>
        <w:rPr>
          <w:sz w:val="23"/>
          <w:szCs w:val="23"/>
        </w:rPr>
      </w:pPr>
      <w:r>
        <w:rPr>
          <w:sz w:val="23"/>
          <w:szCs w:val="23"/>
        </w:rPr>
        <w:t>Előre szaltó 540°, 720°-os fordulattal</w:t>
      </w:r>
    </w:p>
    <w:p w:rsidR="00B10ED5" w:rsidRDefault="00B10ED5" w:rsidP="00100DEA">
      <w:pPr>
        <w:pStyle w:val="Listaszerbekezds"/>
        <w:numPr>
          <w:ilvl w:val="0"/>
          <w:numId w:val="6"/>
        </w:numPr>
        <w:rPr>
          <w:sz w:val="23"/>
          <w:szCs w:val="23"/>
        </w:rPr>
      </w:pPr>
      <w:r>
        <w:rPr>
          <w:sz w:val="23"/>
          <w:szCs w:val="23"/>
        </w:rPr>
        <w:t>1 ¾ szaltó előre (zsugor, bicska helyzetben)</w:t>
      </w:r>
    </w:p>
    <w:p w:rsidR="00B10ED5" w:rsidRDefault="00B10ED5" w:rsidP="00100DEA">
      <w:pPr>
        <w:pStyle w:val="Listaszerbekezds"/>
        <w:numPr>
          <w:ilvl w:val="0"/>
          <w:numId w:val="6"/>
        </w:numPr>
        <w:rPr>
          <w:sz w:val="23"/>
          <w:szCs w:val="23"/>
        </w:rPr>
      </w:pPr>
      <w:r>
        <w:rPr>
          <w:sz w:val="23"/>
          <w:szCs w:val="23"/>
        </w:rPr>
        <w:t>Duplaszaltó előre (zsugor, bicska helyzetben)</w:t>
      </w:r>
    </w:p>
    <w:p w:rsidR="00100DEA" w:rsidRDefault="00B10ED5" w:rsidP="00100DEA">
      <w:pPr>
        <w:pStyle w:val="Listaszerbekezds"/>
        <w:numPr>
          <w:ilvl w:val="0"/>
          <w:numId w:val="6"/>
        </w:numPr>
        <w:rPr>
          <w:sz w:val="23"/>
          <w:szCs w:val="23"/>
        </w:rPr>
      </w:pPr>
      <w:r>
        <w:rPr>
          <w:sz w:val="23"/>
          <w:szCs w:val="23"/>
        </w:rPr>
        <w:t>Duplaszaltó előre 180°-os fordulattal (zsugor, bicska helyzetben)</w:t>
      </w:r>
      <w:r w:rsidR="00100DEA">
        <w:rPr>
          <w:sz w:val="23"/>
          <w:szCs w:val="23"/>
        </w:rPr>
        <w:t xml:space="preserve">   </w:t>
      </w:r>
    </w:p>
    <w:p w:rsidR="00B10ED5" w:rsidRPr="00B10ED5" w:rsidRDefault="00B10ED5" w:rsidP="00B10ED5">
      <w:pPr>
        <w:rPr>
          <w:sz w:val="23"/>
          <w:szCs w:val="23"/>
        </w:rPr>
      </w:pPr>
      <w:r>
        <w:rPr>
          <w:sz w:val="23"/>
          <w:szCs w:val="23"/>
        </w:rPr>
        <w:t xml:space="preserve">Érvényesek azok az elemek, amelyek bemutatása során az ugró két lábra érkezik. Tehát az érkezés során nem érhet le semmilyen egyéb testrész (Pl. Ha az ugró térdre érkezik az ugrás érvénytelen). Ha az érkezés után érinti bármely egyéb testrész a talajt, az ugrás elfogadható, a szabályok szerint történő levonással. </w:t>
      </w:r>
    </w:p>
    <w:p w:rsidR="00B10ED5" w:rsidRDefault="00B10ED5" w:rsidP="00B10ED5">
      <w:pPr>
        <w:rPr>
          <w:sz w:val="23"/>
          <w:szCs w:val="23"/>
        </w:rPr>
      </w:pPr>
    </w:p>
    <w:p w:rsidR="00B10ED5" w:rsidRDefault="00B10ED5" w:rsidP="00B10ED5">
      <w:pPr>
        <w:rPr>
          <w:sz w:val="23"/>
          <w:szCs w:val="23"/>
        </w:rPr>
      </w:pPr>
      <w:r>
        <w:rPr>
          <w:sz w:val="23"/>
          <w:szCs w:val="23"/>
        </w:rPr>
        <w:t xml:space="preserve">A csavar nélküli elemek bemutatása után (felugrások, </w:t>
      </w:r>
      <w:proofErr w:type="spellStart"/>
      <w:r>
        <w:rPr>
          <w:sz w:val="23"/>
          <w:szCs w:val="23"/>
        </w:rPr>
        <w:t>előreszaltó</w:t>
      </w:r>
      <w:proofErr w:type="spellEnd"/>
      <w:r>
        <w:rPr>
          <w:sz w:val="23"/>
          <w:szCs w:val="23"/>
        </w:rPr>
        <w:t xml:space="preserve">) egy gurulóátfordulás végrehajtása engedélyezett. </w:t>
      </w:r>
    </w:p>
    <w:p w:rsidR="00B10ED5" w:rsidRPr="00B10ED5" w:rsidRDefault="00B10ED5" w:rsidP="00B10ED5">
      <w:pPr>
        <w:rPr>
          <w:sz w:val="23"/>
          <w:szCs w:val="23"/>
        </w:rPr>
      </w:pPr>
    </w:p>
    <w:p w:rsidR="00EC3B01" w:rsidRPr="00B10ED5" w:rsidRDefault="00EC3B01" w:rsidP="00EC3B01">
      <w:pPr>
        <w:rPr>
          <w:sz w:val="23"/>
          <w:szCs w:val="23"/>
          <w:u w:val="single"/>
        </w:rPr>
      </w:pPr>
      <w:r w:rsidRPr="00B10ED5">
        <w:rPr>
          <w:sz w:val="23"/>
          <w:szCs w:val="23"/>
          <w:u w:val="single"/>
        </w:rPr>
        <w:t>Eredményszámítás:</w:t>
      </w:r>
    </w:p>
    <w:p w:rsidR="00EC3B01" w:rsidRPr="00EC3B01" w:rsidRDefault="00EC3B01" w:rsidP="00EC3B01">
      <w:pPr>
        <w:rPr>
          <w:sz w:val="23"/>
          <w:szCs w:val="23"/>
        </w:rPr>
      </w:pPr>
      <w:r w:rsidRPr="00EC3B01">
        <w:rPr>
          <w:sz w:val="23"/>
          <w:szCs w:val="23"/>
        </w:rPr>
        <w:t xml:space="preserve">A két ugrás nehézségi fokának és kiviteli pontszámának összege adja az </w:t>
      </w:r>
      <w:proofErr w:type="spellStart"/>
      <w:r w:rsidRPr="00EC3B01">
        <w:rPr>
          <w:sz w:val="23"/>
          <w:szCs w:val="23"/>
        </w:rPr>
        <w:t>összpontszámot</w:t>
      </w:r>
      <w:proofErr w:type="spellEnd"/>
      <w:r w:rsidRPr="00EC3B01">
        <w:rPr>
          <w:sz w:val="23"/>
          <w:szCs w:val="23"/>
        </w:rPr>
        <w:t xml:space="preserve">. </w:t>
      </w:r>
    </w:p>
    <w:p w:rsidR="00EC3B01" w:rsidRPr="00EC3B01" w:rsidRDefault="00EC3B01" w:rsidP="00EC3B01">
      <w:pPr>
        <w:jc w:val="both"/>
        <w:rPr>
          <w:sz w:val="26"/>
          <w:szCs w:val="26"/>
        </w:rPr>
      </w:pPr>
    </w:p>
    <w:p w:rsidR="00F52988" w:rsidRDefault="00F52988" w:rsidP="00F52988">
      <w:pPr>
        <w:jc w:val="center"/>
        <w:rPr>
          <w:b/>
          <w:sz w:val="26"/>
          <w:szCs w:val="26"/>
        </w:rPr>
      </w:pPr>
    </w:p>
    <w:p w:rsidR="00EC3B01" w:rsidRDefault="00EC3B01" w:rsidP="00F52988">
      <w:pPr>
        <w:jc w:val="center"/>
        <w:rPr>
          <w:b/>
          <w:sz w:val="26"/>
          <w:szCs w:val="26"/>
        </w:rPr>
      </w:pPr>
    </w:p>
    <w:p w:rsidR="00F83544" w:rsidRPr="00A308B7" w:rsidRDefault="00F83544" w:rsidP="0056578C">
      <w:pPr>
        <w:pStyle w:val="Standard"/>
        <w:ind w:left="284" w:right="281"/>
        <w:jc w:val="center"/>
        <w:rPr>
          <w:rFonts w:ascii="Arial Narrow" w:hAnsi="Arial Narrow"/>
          <w:b/>
          <w:sz w:val="22"/>
          <w:szCs w:val="22"/>
        </w:rPr>
      </w:pPr>
    </w:p>
    <w:sectPr w:rsidR="00F83544" w:rsidRPr="00A308B7" w:rsidSect="000C2E6A">
      <w:headerReference w:type="even" r:id="rId9"/>
      <w:headerReference w:type="default" r:id="rId10"/>
      <w:footerReference w:type="default" r:id="rId11"/>
      <w:headerReference w:type="first" r:id="rId12"/>
      <w:pgSz w:w="11906" w:h="16838"/>
      <w:pgMar w:top="1021" w:right="851" w:bottom="851" w:left="851"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41" w:rsidRDefault="00E20E41" w:rsidP="00BF4D74">
      <w:r>
        <w:separator/>
      </w:r>
    </w:p>
  </w:endnote>
  <w:endnote w:type="continuationSeparator" w:id="0">
    <w:p w:rsidR="00E20E41" w:rsidRDefault="00E20E41" w:rsidP="00BF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otham Bold">
    <w:altName w:val="Arial"/>
    <w:panose1 w:val="00000000000000000000"/>
    <w:charset w:val="00"/>
    <w:family w:val="modern"/>
    <w:notTrueType/>
    <w:pitch w:val="variable"/>
    <w:sig w:usb0="00000001" w:usb1="4000004A"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EA" w:rsidRDefault="00100DE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41" w:rsidRDefault="00E20E41" w:rsidP="00BF4D74">
      <w:r>
        <w:separator/>
      </w:r>
    </w:p>
  </w:footnote>
  <w:footnote w:type="continuationSeparator" w:id="0">
    <w:p w:rsidR="00E20E41" w:rsidRDefault="00E20E41" w:rsidP="00BF4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EA" w:rsidRDefault="005178E9">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77725" o:spid="_x0000_s2083" type="#_x0000_t75" style="position:absolute;margin-left:0;margin-top:0;width:595pt;height:841pt;z-index:-251657216;mso-position-horizontal:center;mso-position-horizontal-relative:margin;mso-position-vertical:center;mso-position-vertical-relative:margin" o:allowincell="f">
          <v:imagedata r:id="rId1" o:title="beliv_licensz"/>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EA" w:rsidRDefault="005178E9" w:rsidP="000C2E6A">
    <w:pPr>
      <w:pStyle w:val="lfej"/>
      <w:tabs>
        <w:tab w:val="clear" w:pos="4536"/>
        <w:tab w:val="clear" w:pos="9072"/>
        <w:tab w:val="left" w:pos="8406"/>
      </w:tabs>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77726" o:spid="_x0000_s2084" type="#_x0000_t75" style="position:absolute;margin-left:-42.4pt;margin-top:-50.6pt;width:595pt;height:841pt;z-index:-251656192;mso-position-horizontal-relative:margin;mso-position-vertical-relative:margin" o:allowincell="f">
          <v:imagedata r:id="rId1" o:title="beliv_licensz"/>
          <w10:wrap anchorx="margin" anchory="margin"/>
        </v:shape>
      </w:pict>
    </w:r>
    <w:r w:rsidR="00100DE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EA" w:rsidRDefault="005178E9">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77724" o:spid="_x0000_s2082" type="#_x0000_t75" style="position:absolute;margin-left:0;margin-top:0;width:595pt;height:841pt;z-index:-251658240;mso-position-horizontal:center;mso-position-horizontal-relative:margin;mso-position-vertical:center;mso-position-vertical-relative:margin" o:allowincell="f">
          <v:imagedata r:id="rId1" o:title="beliv_licensz"/>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7F0"/>
    <w:multiLevelType w:val="hybridMultilevel"/>
    <w:tmpl w:val="27BA57D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D759F3"/>
    <w:multiLevelType w:val="hybridMultilevel"/>
    <w:tmpl w:val="11CE7B30"/>
    <w:lvl w:ilvl="0" w:tplc="1CFEC38A">
      <w:start w:val="1"/>
      <w:numFmt w:val="bullet"/>
      <w:lvlText w:val=""/>
      <w:lvlJc w:val="left"/>
      <w:pPr>
        <w:tabs>
          <w:tab w:val="num" w:pos="851"/>
        </w:tabs>
        <w:ind w:left="1021" w:hanging="17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273A224F"/>
    <w:multiLevelType w:val="hybridMultilevel"/>
    <w:tmpl w:val="CAA23A7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A7A3E29"/>
    <w:multiLevelType w:val="hybridMultilevel"/>
    <w:tmpl w:val="F5FC725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nsid w:val="2F7E2E7F"/>
    <w:multiLevelType w:val="hybridMultilevel"/>
    <w:tmpl w:val="DDA22F6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nsid w:val="34CF31E6"/>
    <w:multiLevelType w:val="hybridMultilevel"/>
    <w:tmpl w:val="C94273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6C61876"/>
    <w:multiLevelType w:val="hybridMultilevel"/>
    <w:tmpl w:val="8B1E8E40"/>
    <w:lvl w:ilvl="0" w:tplc="18361DC6">
      <w:start w:val="1"/>
      <w:numFmt w:val="upperRoman"/>
      <w:lvlText w:val="%1."/>
      <w:lvlJc w:val="left"/>
      <w:pPr>
        <w:ind w:left="1289" w:hanging="720"/>
      </w:pPr>
      <w:rPr>
        <w:rFonts w:hint="default"/>
      </w:rPr>
    </w:lvl>
    <w:lvl w:ilvl="1" w:tplc="040E0019">
      <w:start w:val="1"/>
      <w:numFmt w:val="lowerLetter"/>
      <w:lvlText w:val="%2."/>
      <w:lvlJc w:val="left"/>
      <w:pPr>
        <w:ind w:left="1649" w:hanging="360"/>
      </w:pPr>
    </w:lvl>
    <w:lvl w:ilvl="2" w:tplc="040E001B" w:tentative="1">
      <w:start w:val="1"/>
      <w:numFmt w:val="lowerRoman"/>
      <w:lvlText w:val="%3."/>
      <w:lvlJc w:val="right"/>
      <w:pPr>
        <w:ind w:left="2369" w:hanging="180"/>
      </w:pPr>
    </w:lvl>
    <w:lvl w:ilvl="3" w:tplc="040E000F" w:tentative="1">
      <w:start w:val="1"/>
      <w:numFmt w:val="decimal"/>
      <w:lvlText w:val="%4."/>
      <w:lvlJc w:val="left"/>
      <w:pPr>
        <w:ind w:left="3089" w:hanging="360"/>
      </w:pPr>
    </w:lvl>
    <w:lvl w:ilvl="4" w:tplc="040E0019" w:tentative="1">
      <w:start w:val="1"/>
      <w:numFmt w:val="lowerLetter"/>
      <w:lvlText w:val="%5."/>
      <w:lvlJc w:val="left"/>
      <w:pPr>
        <w:ind w:left="3809" w:hanging="360"/>
      </w:pPr>
    </w:lvl>
    <w:lvl w:ilvl="5" w:tplc="040E001B" w:tentative="1">
      <w:start w:val="1"/>
      <w:numFmt w:val="lowerRoman"/>
      <w:lvlText w:val="%6."/>
      <w:lvlJc w:val="right"/>
      <w:pPr>
        <w:ind w:left="4529" w:hanging="180"/>
      </w:pPr>
    </w:lvl>
    <w:lvl w:ilvl="6" w:tplc="040E000F" w:tentative="1">
      <w:start w:val="1"/>
      <w:numFmt w:val="decimal"/>
      <w:lvlText w:val="%7."/>
      <w:lvlJc w:val="left"/>
      <w:pPr>
        <w:ind w:left="5249" w:hanging="360"/>
      </w:pPr>
    </w:lvl>
    <w:lvl w:ilvl="7" w:tplc="040E0019" w:tentative="1">
      <w:start w:val="1"/>
      <w:numFmt w:val="lowerLetter"/>
      <w:lvlText w:val="%8."/>
      <w:lvlJc w:val="left"/>
      <w:pPr>
        <w:ind w:left="5969" w:hanging="360"/>
      </w:pPr>
    </w:lvl>
    <w:lvl w:ilvl="8" w:tplc="040E001B" w:tentative="1">
      <w:start w:val="1"/>
      <w:numFmt w:val="lowerRoman"/>
      <w:lvlText w:val="%9."/>
      <w:lvlJc w:val="right"/>
      <w:pPr>
        <w:ind w:left="6689" w:hanging="180"/>
      </w:pPr>
    </w:lvl>
  </w:abstractNum>
  <w:abstractNum w:abstractNumId="7">
    <w:nsid w:val="3C2A6097"/>
    <w:multiLevelType w:val="hybridMultilevel"/>
    <w:tmpl w:val="92F411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CCE6FD4"/>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9">
    <w:nsid w:val="3DB16E02"/>
    <w:multiLevelType w:val="hybridMultilevel"/>
    <w:tmpl w:val="42A41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00F41D3"/>
    <w:multiLevelType w:val="hybridMultilevel"/>
    <w:tmpl w:val="F0E65A4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
    <w:nsid w:val="477C2974"/>
    <w:multiLevelType w:val="hybridMultilevel"/>
    <w:tmpl w:val="C1601D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FA93F8C"/>
    <w:multiLevelType w:val="hybridMultilevel"/>
    <w:tmpl w:val="407899BA"/>
    <w:lvl w:ilvl="0" w:tplc="CA8634D8">
      <w:numFmt w:val="bullet"/>
      <w:lvlText w:val="-"/>
      <w:lvlJc w:val="left"/>
      <w:pPr>
        <w:ind w:left="1440" w:hanging="360"/>
      </w:pPr>
      <w:rPr>
        <w:rFonts w:ascii="Calibri" w:eastAsiaTheme="minorHAns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11"/>
  </w:num>
  <w:num w:numId="5">
    <w:abstractNumId w:val="7"/>
  </w:num>
  <w:num w:numId="6">
    <w:abstractNumId w:val="12"/>
  </w:num>
  <w:num w:numId="7">
    <w:abstractNumId w:val="9"/>
  </w:num>
  <w:num w:numId="8">
    <w:abstractNumId w:val="8"/>
  </w:num>
  <w:num w:numId="9">
    <w:abstractNumId w:val="3"/>
  </w:num>
  <w:num w:numId="10">
    <w:abstractNumId w:val="10"/>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74"/>
    <w:rsid w:val="00035677"/>
    <w:rsid w:val="00040970"/>
    <w:rsid w:val="00056370"/>
    <w:rsid w:val="00085832"/>
    <w:rsid w:val="00094D35"/>
    <w:rsid w:val="000C2E6A"/>
    <w:rsid w:val="000C5A5F"/>
    <w:rsid w:val="000E74C0"/>
    <w:rsid w:val="00100DEA"/>
    <w:rsid w:val="00111C02"/>
    <w:rsid w:val="00132152"/>
    <w:rsid w:val="00136F9C"/>
    <w:rsid w:val="00146E90"/>
    <w:rsid w:val="0016228D"/>
    <w:rsid w:val="00177F57"/>
    <w:rsid w:val="001A0A07"/>
    <w:rsid w:val="00205F91"/>
    <w:rsid w:val="00222535"/>
    <w:rsid w:val="00271ECB"/>
    <w:rsid w:val="00297579"/>
    <w:rsid w:val="002A5650"/>
    <w:rsid w:val="002D242C"/>
    <w:rsid w:val="00302A13"/>
    <w:rsid w:val="003852FB"/>
    <w:rsid w:val="003D2AC6"/>
    <w:rsid w:val="003D3075"/>
    <w:rsid w:val="0045305B"/>
    <w:rsid w:val="00462A94"/>
    <w:rsid w:val="00463C4F"/>
    <w:rsid w:val="004C2D30"/>
    <w:rsid w:val="004F6FF1"/>
    <w:rsid w:val="005178E9"/>
    <w:rsid w:val="0056578C"/>
    <w:rsid w:val="00574D64"/>
    <w:rsid w:val="005B76FE"/>
    <w:rsid w:val="005E44D4"/>
    <w:rsid w:val="005F0EAD"/>
    <w:rsid w:val="006048DD"/>
    <w:rsid w:val="00623247"/>
    <w:rsid w:val="006625EC"/>
    <w:rsid w:val="00691F66"/>
    <w:rsid w:val="006E5442"/>
    <w:rsid w:val="007929B7"/>
    <w:rsid w:val="007C206F"/>
    <w:rsid w:val="00807CF3"/>
    <w:rsid w:val="008121E1"/>
    <w:rsid w:val="00847795"/>
    <w:rsid w:val="008A539F"/>
    <w:rsid w:val="008B408A"/>
    <w:rsid w:val="008B5930"/>
    <w:rsid w:val="008C27F1"/>
    <w:rsid w:val="00967C63"/>
    <w:rsid w:val="009849FD"/>
    <w:rsid w:val="009C60C4"/>
    <w:rsid w:val="009F3BE1"/>
    <w:rsid w:val="00A11268"/>
    <w:rsid w:val="00A308B7"/>
    <w:rsid w:val="00A34AF3"/>
    <w:rsid w:val="00A42D47"/>
    <w:rsid w:val="00A86B30"/>
    <w:rsid w:val="00AD744E"/>
    <w:rsid w:val="00AE16B2"/>
    <w:rsid w:val="00AE2225"/>
    <w:rsid w:val="00B02F1D"/>
    <w:rsid w:val="00B1056D"/>
    <w:rsid w:val="00B105E4"/>
    <w:rsid w:val="00B10ED5"/>
    <w:rsid w:val="00B13C2C"/>
    <w:rsid w:val="00B431F6"/>
    <w:rsid w:val="00B64E01"/>
    <w:rsid w:val="00B75EE9"/>
    <w:rsid w:val="00BC4222"/>
    <w:rsid w:val="00BD00E5"/>
    <w:rsid w:val="00BF4D74"/>
    <w:rsid w:val="00C04DFD"/>
    <w:rsid w:val="00C10F9C"/>
    <w:rsid w:val="00C167BF"/>
    <w:rsid w:val="00C356F7"/>
    <w:rsid w:val="00C36DB6"/>
    <w:rsid w:val="00C87499"/>
    <w:rsid w:val="00CA0E69"/>
    <w:rsid w:val="00D14BAE"/>
    <w:rsid w:val="00D464FA"/>
    <w:rsid w:val="00D61B7C"/>
    <w:rsid w:val="00D65918"/>
    <w:rsid w:val="00DE7CEF"/>
    <w:rsid w:val="00E20E41"/>
    <w:rsid w:val="00E316F7"/>
    <w:rsid w:val="00E95820"/>
    <w:rsid w:val="00EC3B01"/>
    <w:rsid w:val="00F17875"/>
    <w:rsid w:val="00F52988"/>
    <w:rsid w:val="00F83544"/>
    <w:rsid w:val="00F85346"/>
    <w:rsid w:val="00FE0BB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Arial"/>
        <w:color w:val="232323"/>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44D4"/>
  </w:style>
  <w:style w:type="paragraph" w:styleId="Cmsor1">
    <w:name w:val="heading 1"/>
    <w:basedOn w:val="Norml"/>
    <w:link w:val="Cmsor1Char"/>
    <w:qFormat/>
    <w:rsid w:val="00A308B7"/>
    <w:pPr>
      <w:spacing w:before="100" w:beforeAutospacing="1" w:after="100" w:afterAutospacing="1"/>
      <w:outlineLvl w:val="0"/>
    </w:pPr>
    <w:rPr>
      <w:rFonts w:ascii="Times New Roman" w:eastAsia="Times New Roman" w:hAnsi="Times New Roman" w:cs="Times New Roman"/>
      <w:b/>
      <w:bCs/>
      <w:color w:val="auto"/>
      <w:kern w:val="36"/>
      <w:sz w:val="48"/>
      <w:szCs w:val="48"/>
      <w:lang w:eastAsia="hu-HU"/>
    </w:rPr>
  </w:style>
  <w:style w:type="paragraph" w:styleId="Cmsor2">
    <w:name w:val="heading 2"/>
    <w:basedOn w:val="Norml"/>
    <w:next w:val="Norml"/>
    <w:link w:val="Cmsor2Char"/>
    <w:uiPriority w:val="9"/>
    <w:unhideWhenUsed/>
    <w:qFormat/>
    <w:rsid w:val="00A308B7"/>
    <w:pPr>
      <w:keepNext/>
      <w:keepLines/>
      <w:spacing w:before="200"/>
      <w:outlineLvl w:val="1"/>
    </w:pPr>
    <w:rPr>
      <w:rFonts w:asciiTheme="majorHAnsi" w:eastAsiaTheme="majorEastAsia" w:hAnsiTheme="majorHAnsi" w:cstheme="majorBidi"/>
      <w:b/>
      <w:bCs/>
      <w:color w:val="4F81BD" w:themeColor="accent1"/>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F4D74"/>
    <w:pPr>
      <w:tabs>
        <w:tab w:val="center" w:pos="4536"/>
        <w:tab w:val="right" w:pos="9072"/>
      </w:tabs>
    </w:pPr>
  </w:style>
  <w:style w:type="character" w:customStyle="1" w:styleId="lfejChar">
    <w:name w:val="Élőfej Char"/>
    <w:basedOn w:val="Bekezdsalapbettpusa"/>
    <w:link w:val="lfej"/>
    <w:uiPriority w:val="99"/>
    <w:rsid w:val="00BF4D74"/>
  </w:style>
  <w:style w:type="paragraph" w:styleId="llb">
    <w:name w:val="footer"/>
    <w:basedOn w:val="Norml"/>
    <w:link w:val="llbChar"/>
    <w:uiPriority w:val="99"/>
    <w:unhideWhenUsed/>
    <w:rsid w:val="00BF4D74"/>
    <w:pPr>
      <w:tabs>
        <w:tab w:val="center" w:pos="4536"/>
        <w:tab w:val="right" w:pos="9072"/>
      </w:tabs>
    </w:pPr>
  </w:style>
  <w:style w:type="character" w:customStyle="1" w:styleId="llbChar">
    <w:name w:val="Élőláb Char"/>
    <w:basedOn w:val="Bekezdsalapbettpusa"/>
    <w:link w:val="llb"/>
    <w:uiPriority w:val="99"/>
    <w:rsid w:val="00BF4D74"/>
  </w:style>
  <w:style w:type="paragraph" w:styleId="Buborkszveg">
    <w:name w:val="Balloon Text"/>
    <w:basedOn w:val="Norml"/>
    <w:link w:val="BuborkszvegChar"/>
    <w:uiPriority w:val="99"/>
    <w:semiHidden/>
    <w:unhideWhenUsed/>
    <w:rsid w:val="00BF4D74"/>
    <w:rPr>
      <w:rFonts w:ascii="Tahoma" w:hAnsi="Tahoma" w:cs="Tahoma"/>
      <w:sz w:val="16"/>
      <w:szCs w:val="16"/>
    </w:rPr>
  </w:style>
  <w:style w:type="character" w:customStyle="1" w:styleId="BuborkszvegChar">
    <w:name w:val="Buborékszöveg Char"/>
    <w:basedOn w:val="Bekezdsalapbettpusa"/>
    <w:link w:val="Buborkszveg"/>
    <w:uiPriority w:val="99"/>
    <w:semiHidden/>
    <w:rsid w:val="00BF4D74"/>
    <w:rPr>
      <w:rFonts w:ascii="Tahoma" w:hAnsi="Tahoma" w:cs="Tahoma"/>
      <w:sz w:val="16"/>
      <w:szCs w:val="16"/>
    </w:rPr>
  </w:style>
  <w:style w:type="character" w:customStyle="1" w:styleId="Cmsor1Char">
    <w:name w:val="Címsor 1 Char"/>
    <w:basedOn w:val="Bekezdsalapbettpusa"/>
    <w:link w:val="Cmsor1"/>
    <w:rsid w:val="00A308B7"/>
    <w:rPr>
      <w:rFonts w:ascii="Times New Roman" w:eastAsia="Times New Roman" w:hAnsi="Times New Roman" w:cs="Times New Roman"/>
      <w:b/>
      <w:bCs/>
      <w:color w:val="auto"/>
      <w:kern w:val="36"/>
      <w:sz w:val="48"/>
      <w:szCs w:val="48"/>
      <w:lang w:eastAsia="hu-HU"/>
    </w:rPr>
  </w:style>
  <w:style w:type="character" w:customStyle="1" w:styleId="Cmsor2Char">
    <w:name w:val="Címsor 2 Char"/>
    <w:basedOn w:val="Bekezdsalapbettpusa"/>
    <w:link w:val="Cmsor2"/>
    <w:uiPriority w:val="9"/>
    <w:rsid w:val="00A308B7"/>
    <w:rPr>
      <w:rFonts w:asciiTheme="majorHAnsi" w:eastAsiaTheme="majorEastAsia" w:hAnsiTheme="majorHAnsi" w:cstheme="majorBidi"/>
      <w:b/>
      <w:bCs/>
      <w:color w:val="4F81BD" w:themeColor="accent1"/>
      <w:sz w:val="26"/>
      <w:szCs w:val="26"/>
      <w:lang w:eastAsia="hu-HU"/>
    </w:rPr>
  </w:style>
  <w:style w:type="character" w:customStyle="1" w:styleId="style5">
    <w:name w:val="style5"/>
    <w:basedOn w:val="Bekezdsalapbettpusa"/>
    <w:rsid w:val="00A308B7"/>
  </w:style>
  <w:style w:type="paragraph" w:styleId="NormlWeb">
    <w:name w:val="Normal (Web)"/>
    <w:basedOn w:val="Norml"/>
    <w:rsid w:val="00A308B7"/>
    <w:pPr>
      <w:spacing w:before="100" w:beforeAutospacing="1" w:after="100" w:afterAutospacing="1"/>
    </w:pPr>
    <w:rPr>
      <w:rFonts w:ascii="Times New Roman" w:eastAsia="Times New Roman" w:hAnsi="Times New Roman" w:cs="Times New Roman"/>
      <w:color w:val="auto"/>
      <w:sz w:val="24"/>
      <w:szCs w:val="24"/>
      <w:lang w:eastAsia="hu-HU"/>
    </w:rPr>
  </w:style>
  <w:style w:type="character" w:styleId="Kiemels2">
    <w:name w:val="Strong"/>
    <w:basedOn w:val="Bekezdsalapbettpusa"/>
    <w:uiPriority w:val="22"/>
    <w:qFormat/>
    <w:rsid w:val="00A308B7"/>
    <w:rPr>
      <w:b/>
      <w:bCs/>
    </w:rPr>
  </w:style>
  <w:style w:type="character" w:styleId="Hiperhivatkozs">
    <w:name w:val="Hyperlink"/>
    <w:basedOn w:val="Bekezdsalapbettpusa"/>
    <w:rsid w:val="00A308B7"/>
    <w:rPr>
      <w:color w:val="0000FF"/>
      <w:u w:val="single"/>
    </w:rPr>
  </w:style>
  <w:style w:type="character" w:styleId="Kiemels">
    <w:name w:val="Emphasis"/>
    <w:basedOn w:val="Bekezdsalapbettpusa"/>
    <w:qFormat/>
    <w:rsid w:val="00A308B7"/>
    <w:rPr>
      <w:i/>
      <w:iCs/>
    </w:rPr>
  </w:style>
  <w:style w:type="paragraph" w:styleId="Listaszerbekezds">
    <w:name w:val="List Paragraph"/>
    <w:basedOn w:val="Norml"/>
    <w:uiPriority w:val="34"/>
    <w:qFormat/>
    <w:rsid w:val="00A308B7"/>
    <w:pPr>
      <w:spacing w:after="200" w:line="276" w:lineRule="auto"/>
      <w:ind w:left="720"/>
      <w:contextualSpacing/>
    </w:pPr>
    <w:rPr>
      <w:rFonts w:asciiTheme="minorHAnsi" w:hAnsiTheme="minorHAnsi" w:cstheme="minorBidi"/>
      <w:color w:val="auto"/>
    </w:rPr>
  </w:style>
  <w:style w:type="paragraph" w:styleId="Szvegtrzs">
    <w:name w:val="Body Text"/>
    <w:basedOn w:val="Norml"/>
    <w:link w:val="SzvegtrzsChar"/>
    <w:rsid w:val="00AE16B2"/>
    <w:pPr>
      <w:jc w:val="both"/>
    </w:pPr>
    <w:rPr>
      <w:rFonts w:ascii="Times New Roman" w:eastAsia="Times New Roman" w:hAnsi="Times New Roman" w:cs="Times New Roman"/>
      <w:color w:val="auto"/>
      <w:sz w:val="20"/>
      <w:szCs w:val="20"/>
      <w:lang w:eastAsia="hu-HU"/>
    </w:rPr>
  </w:style>
  <w:style w:type="character" w:customStyle="1" w:styleId="SzvegtrzsChar">
    <w:name w:val="Szövegtörzs Char"/>
    <w:basedOn w:val="Bekezdsalapbettpusa"/>
    <w:link w:val="Szvegtrzs"/>
    <w:rsid w:val="00AE16B2"/>
    <w:rPr>
      <w:rFonts w:ascii="Times New Roman" w:eastAsia="Times New Roman" w:hAnsi="Times New Roman" w:cs="Times New Roman"/>
      <w:color w:val="auto"/>
      <w:sz w:val="20"/>
      <w:szCs w:val="20"/>
      <w:lang w:eastAsia="hu-HU"/>
    </w:rPr>
  </w:style>
  <w:style w:type="paragraph" w:customStyle="1" w:styleId="Standard">
    <w:name w:val="Standard"/>
    <w:rsid w:val="00AE16B2"/>
    <w:pPr>
      <w:suppressAutoHyphens/>
      <w:autoSpaceDE w:val="0"/>
      <w:autoSpaceDN w:val="0"/>
      <w:spacing w:line="100" w:lineRule="atLeast"/>
      <w:textAlignment w:val="baseline"/>
    </w:pPr>
    <w:rPr>
      <w:rFonts w:ascii="Times New Roman" w:eastAsia="Times New Roman" w:hAnsi="Times New Roman" w:cs="Times New Roman"/>
      <w:color w:val="000000"/>
      <w:kern w:val="3"/>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Arial"/>
        <w:color w:val="232323"/>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44D4"/>
  </w:style>
  <w:style w:type="paragraph" w:styleId="Cmsor1">
    <w:name w:val="heading 1"/>
    <w:basedOn w:val="Norml"/>
    <w:link w:val="Cmsor1Char"/>
    <w:qFormat/>
    <w:rsid w:val="00A308B7"/>
    <w:pPr>
      <w:spacing w:before="100" w:beforeAutospacing="1" w:after="100" w:afterAutospacing="1"/>
      <w:outlineLvl w:val="0"/>
    </w:pPr>
    <w:rPr>
      <w:rFonts w:ascii="Times New Roman" w:eastAsia="Times New Roman" w:hAnsi="Times New Roman" w:cs="Times New Roman"/>
      <w:b/>
      <w:bCs/>
      <w:color w:val="auto"/>
      <w:kern w:val="36"/>
      <w:sz w:val="48"/>
      <w:szCs w:val="48"/>
      <w:lang w:eastAsia="hu-HU"/>
    </w:rPr>
  </w:style>
  <w:style w:type="paragraph" w:styleId="Cmsor2">
    <w:name w:val="heading 2"/>
    <w:basedOn w:val="Norml"/>
    <w:next w:val="Norml"/>
    <w:link w:val="Cmsor2Char"/>
    <w:uiPriority w:val="9"/>
    <w:unhideWhenUsed/>
    <w:qFormat/>
    <w:rsid w:val="00A308B7"/>
    <w:pPr>
      <w:keepNext/>
      <w:keepLines/>
      <w:spacing w:before="200"/>
      <w:outlineLvl w:val="1"/>
    </w:pPr>
    <w:rPr>
      <w:rFonts w:asciiTheme="majorHAnsi" w:eastAsiaTheme="majorEastAsia" w:hAnsiTheme="majorHAnsi" w:cstheme="majorBidi"/>
      <w:b/>
      <w:bCs/>
      <w:color w:val="4F81BD" w:themeColor="accent1"/>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F4D74"/>
    <w:pPr>
      <w:tabs>
        <w:tab w:val="center" w:pos="4536"/>
        <w:tab w:val="right" w:pos="9072"/>
      </w:tabs>
    </w:pPr>
  </w:style>
  <w:style w:type="character" w:customStyle="1" w:styleId="lfejChar">
    <w:name w:val="Élőfej Char"/>
    <w:basedOn w:val="Bekezdsalapbettpusa"/>
    <w:link w:val="lfej"/>
    <w:uiPriority w:val="99"/>
    <w:rsid w:val="00BF4D74"/>
  </w:style>
  <w:style w:type="paragraph" w:styleId="llb">
    <w:name w:val="footer"/>
    <w:basedOn w:val="Norml"/>
    <w:link w:val="llbChar"/>
    <w:uiPriority w:val="99"/>
    <w:unhideWhenUsed/>
    <w:rsid w:val="00BF4D74"/>
    <w:pPr>
      <w:tabs>
        <w:tab w:val="center" w:pos="4536"/>
        <w:tab w:val="right" w:pos="9072"/>
      </w:tabs>
    </w:pPr>
  </w:style>
  <w:style w:type="character" w:customStyle="1" w:styleId="llbChar">
    <w:name w:val="Élőláb Char"/>
    <w:basedOn w:val="Bekezdsalapbettpusa"/>
    <w:link w:val="llb"/>
    <w:uiPriority w:val="99"/>
    <w:rsid w:val="00BF4D74"/>
  </w:style>
  <w:style w:type="paragraph" w:styleId="Buborkszveg">
    <w:name w:val="Balloon Text"/>
    <w:basedOn w:val="Norml"/>
    <w:link w:val="BuborkszvegChar"/>
    <w:uiPriority w:val="99"/>
    <w:semiHidden/>
    <w:unhideWhenUsed/>
    <w:rsid w:val="00BF4D74"/>
    <w:rPr>
      <w:rFonts w:ascii="Tahoma" w:hAnsi="Tahoma" w:cs="Tahoma"/>
      <w:sz w:val="16"/>
      <w:szCs w:val="16"/>
    </w:rPr>
  </w:style>
  <w:style w:type="character" w:customStyle="1" w:styleId="BuborkszvegChar">
    <w:name w:val="Buborékszöveg Char"/>
    <w:basedOn w:val="Bekezdsalapbettpusa"/>
    <w:link w:val="Buborkszveg"/>
    <w:uiPriority w:val="99"/>
    <w:semiHidden/>
    <w:rsid w:val="00BF4D74"/>
    <w:rPr>
      <w:rFonts w:ascii="Tahoma" w:hAnsi="Tahoma" w:cs="Tahoma"/>
      <w:sz w:val="16"/>
      <w:szCs w:val="16"/>
    </w:rPr>
  </w:style>
  <w:style w:type="character" w:customStyle="1" w:styleId="Cmsor1Char">
    <w:name w:val="Címsor 1 Char"/>
    <w:basedOn w:val="Bekezdsalapbettpusa"/>
    <w:link w:val="Cmsor1"/>
    <w:rsid w:val="00A308B7"/>
    <w:rPr>
      <w:rFonts w:ascii="Times New Roman" w:eastAsia="Times New Roman" w:hAnsi="Times New Roman" w:cs="Times New Roman"/>
      <w:b/>
      <w:bCs/>
      <w:color w:val="auto"/>
      <w:kern w:val="36"/>
      <w:sz w:val="48"/>
      <w:szCs w:val="48"/>
      <w:lang w:eastAsia="hu-HU"/>
    </w:rPr>
  </w:style>
  <w:style w:type="character" w:customStyle="1" w:styleId="Cmsor2Char">
    <w:name w:val="Címsor 2 Char"/>
    <w:basedOn w:val="Bekezdsalapbettpusa"/>
    <w:link w:val="Cmsor2"/>
    <w:uiPriority w:val="9"/>
    <w:rsid w:val="00A308B7"/>
    <w:rPr>
      <w:rFonts w:asciiTheme="majorHAnsi" w:eastAsiaTheme="majorEastAsia" w:hAnsiTheme="majorHAnsi" w:cstheme="majorBidi"/>
      <w:b/>
      <w:bCs/>
      <w:color w:val="4F81BD" w:themeColor="accent1"/>
      <w:sz w:val="26"/>
      <w:szCs w:val="26"/>
      <w:lang w:eastAsia="hu-HU"/>
    </w:rPr>
  </w:style>
  <w:style w:type="character" w:customStyle="1" w:styleId="style5">
    <w:name w:val="style5"/>
    <w:basedOn w:val="Bekezdsalapbettpusa"/>
    <w:rsid w:val="00A308B7"/>
  </w:style>
  <w:style w:type="paragraph" w:styleId="NormlWeb">
    <w:name w:val="Normal (Web)"/>
    <w:basedOn w:val="Norml"/>
    <w:rsid w:val="00A308B7"/>
    <w:pPr>
      <w:spacing w:before="100" w:beforeAutospacing="1" w:after="100" w:afterAutospacing="1"/>
    </w:pPr>
    <w:rPr>
      <w:rFonts w:ascii="Times New Roman" w:eastAsia="Times New Roman" w:hAnsi="Times New Roman" w:cs="Times New Roman"/>
      <w:color w:val="auto"/>
      <w:sz w:val="24"/>
      <w:szCs w:val="24"/>
      <w:lang w:eastAsia="hu-HU"/>
    </w:rPr>
  </w:style>
  <w:style w:type="character" w:styleId="Kiemels2">
    <w:name w:val="Strong"/>
    <w:basedOn w:val="Bekezdsalapbettpusa"/>
    <w:uiPriority w:val="22"/>
    <w:qFormat/>
    <w:rsid w:val="00A308B7"/>
    <w:rPr>
      <w:b/>
      <w:bCs/>
    </w:rPr>
  </w:style>
  <w:style w:type="character" w:styleId="Hiperhivatkozs">
    <w:name w:val="Hyperlink"/>
    <w:basedOn w:val="Bekezdsalapbettpusa"/>
    <w:rsid w:val="00A308B7"/>
    <w:rPr>
      <w:color w:val="0000FF"/>
      <w:u w:val="single"/>
    </w:rPr>
  </w:style>
  <w:style w:type="character" w:styleId="Kiemels">
    <w:name w:val="Emphasis"/>
    <w:basedOn w:val="Bekezdsalapbettpusa"/>
    <w:qFormat/>
    <w:rsid w:val="00A308B7"/>
    <w:rPr>
      <w:i/>
      <w:iCs/>
    </w:rPr>
  </w:style>
  <w:style w:type="paragraph" w:styleId="Listaszerbekezds">
    <w:name w:val="List Paragraph"/>
    <w:basedOn w:val="Norml"/>
    <w:uiPriority w:val="34"/>
    <w:qFormat/>
    <w:rsid w:val="00A308B7"/>
    <w:pPr>
      <w:spacing w:after="200" w:line="276" w:lineRule="auto"/>
      <w:ind w:left="720"/>
      <w:contextualSpacing/>
    </w:pPr>
    <w:rPr>
      <w:rFonts w:asciiTheme="minorHAnsi" w:hAnsiTheme="minorHAnsi" w:cstheme="minorBidi"/>
      <w:color w:val="auto"/>
    </w:rPr>
  </w:style>
  <w:style w:type="paragraph" w:styleId="Szvegtrzs">
    <w:name w:val="Body Text"/>
    <w:basedOn w:val="Norml"/>
    <w:link w:val="SzvegtrzsChar"/>
    <w:rsid w:val="00AE16B2"/>
    <w:pPr>
      <w:jc w:val="both"/>
    </w:pPr>
    <w:rPr>
      <w:rFonts w:ascii="Times New Roman" w:eastAsia="Times New Roman" w:hAnsi="Times New Roman" w:cs="Times New Roman"/>
      <w:color w:val="auto"/>
      <w:sz w:val="20"/>
      <w:szCs w:val="20"/>
      <w:lang w:eastAsia="hu-HU"/>
    </w:rPr>
  </w:style>
  <w:style w:type="character" w:customStyle="1" w:styleId="SzvegtrzsChar">
    <w:name w:val="Szövegtörzs Char"/>
    <w:basedOn w:val="Bekezdsalapbettpusa"/>
    <w:link w:val="Szvegtrzs"/>
    <w:rsid w:val="00AE16B2"/>
    <w:rPr>
      <w:rFonts w:ascii="Times New Roman" w:eastAsia="Times New Roman" w:hAnsi="Times New Roman" w:cs="Times New Roman"/>
      <w:color w:val="auto"/>
      <w:sz w:val="20"/>
      <w:szCs w:val="20"/>
      <w:lang w:eastAsia="hu-HU"/>
    </w:rPr>
  </w:style>
  <w:style w:type="paragraph" w:customStyle="1" w:styleId="Standard">
    <w:name w:val="Standard"/>
    <w:rsid w:val="00AE16B2"/>
    <w:pPr>
      <w:suppressAutoHyphens/>
      <w:autoSpaceDE w:val="0"/>
      <w:autoSpaceDN w:val="0"/>
      <w:spacing w:line="100" w:lineRule="atLeast"/>
      <w:textAlignment w:val="baseline"/>
    </w:pPr>
    <w:rPr>
      <w:rFonts w:ascii="Times New Roman" w:eastAsia="Times New Roman" w:hAnsi="Times New Roman" w:cs="Times New Roman"/>
      <w:color w:val="000000"/>
      <w:kern w:val="3"/>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16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1383E-BC04-4232-87D9-005BFC05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988</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Combit Zrt.</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Selyem Kinga</dc:creator>
  <cp:lastModifiedBy>Kamen-Juhos Ildikó</cp:lastModifiedBy>
  <cp:revision>4</cp:revision>
  <cp:lastPrinted>2014-01-28T14:50:00Z</cp:lastPrinted>
  <dcterms:created xsi:type="dcterms:W3CDTF">2015-01-23T10:21:00Z</dcterms:created>
  <dcterms:modified xsi:type="dcterms:W3CDTF">2015-02-02T10:21:00Z</dcterms:modified>
</cp:coreProperties>
</file>